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850"/>
        <w:gridCol w:w="142"/>
        <w:gridCol w:w="1276"/>
      </w:tblGrid>
      <w:tr w:rsidR="00DB15BC" w14:paraId="0A944222" w14:textId="77777777" w:rsidTr="00BD23E0">
        <w:tc>
          <w:tcPr>
            <w:tcW w:w="15701" w:type="dxa"/>
            <w:gridSpan w:val="7"/>
          </w:tcPr>
          <w:p w14:paraId="26D9BF7F" w14:textId="24485B7D" w:rsidR="00DB15BC" w:rsidRPr="00DB15BC" w:rsidRDefault="00991378" w:rsidP="002C214D">
            <w:pPr>
              <w:jc w:val="center"/>
              <w:rPr>
                <w:b/>
                <w:sz w:val="36"/>
                <w:szCs w:val="36"/>
              </w:rPr>
            </w:pPr>
            <w:r>
              <w:rPr>
                <w:b/>
                <w:sz w:val="36"/>
                <w:szCs w:val="36"/>
              </w:rPr>
              <w:t xml:space="preserve">CRAZY GOLF </w:t>
            </w:r>
            <w:r w:rsidR="00C20372">
              <w:rPr>
                <w:b/>
                <w:sz w:val="36"/>
                <w:szCs w:val="36"/>
              </w:rPr>
              <w:t>HIRE</w:t>
            </w:r>
            <w:r w:rsidR="00DB15BC" w:rsidRPr="00DB15BC">
              <w:rPr>
                <w:b/>
                <w:sz w:val="36"/>
                <w:szCs w:val="36"/>
              </w:rPr>
              <w:t xml:space="preserve">:  Risk Assessment for </w:t>
            </w:r>
            <w:r w:rsidR="00C20372">
              <w:rPr>
                <w:b/>
                <w:sz w:val="36"/>
                <w:szCs w:val="36"/>
              </w:rPr>
              <w:t>Electronic / Table Top Reaction Games</w:t>
            </w:r>
          </w:p>
        </w:tc>
      </w:tr>
      <w:tr w:rsidR="0040302D" w14:paraId="7B841CA5" w14:textId="77777777" w:rsidTr="00666E9F">
        <w:tc>
          <w:tcPr>
            <w:tcW w:w="15701" w:type="dxa"/>
            <w:gridSpan w:val="7"/>
          </w:tcPr>
          <w:p w14:paraId="74B9C167" w14:textId="77777777" w:rsidR="0040302D" w:rsidRPr="00B1104A" w:rsidRDefault="0040302D" w:rsidP="00666E9F">
            <w:pPr>
              <w:jc w:val="center"/>
              <w:rPr>
                <w:b/>
              </w:rPr>
            </w:pPr>
            <w:r w:rsidRPr="00B1104A">
              <w:rPr>
                <w:b/>
              </w:rPr>
              <w:t>Description of Activity/Equipment:</w:t>
            </w:r>
          </w:p>
          <w:p w14:paraId="75AFFCDA" w14:textId="4F48A8E4" w:rsidR="0040302D" w:rsidRDefault="00C20372" w:rsidP="00C20372">
            <w:r>
              <w:t xml:space="preserve">Electronic games that either come with attachable legs or as a table top game.  These games all require a normal UK 13amp socket and an extension lead is always available during set up.  </w:t>
            </w:r>
            <w:r w:rsidR="00403FC1">
              <w:t xml:space="preserve"> </w:t>
            </w:r>
          </w:p>
        </w:tc>
      </w:tr>
      <w:tr w:rsidR="0040302D" w14:paraId="03F305D2" w14:textId="77777777" w:rsidTr="0051375B">
        <w:tc>
          <w:tcPr>
            <w:tcW w:w="3936" w:type="dxa"/>
          </w:tcPr>
          <w:p w14:paraId="164BE40C" w14:textId="77777777" w:rsidR="0040302D" w:rsidRPr="00B1104A" w:rsidRDefault="0040302D" w:rsidP="00666E9F">
            <w:pPr>
              <w:rPr>
                <w:b/>
              </w:rPr>
            </w:pPr>
            <w:r w:rsidRPr="00B1104A">
              <w:rPr>
                <w:b/>
              </w:rPr>
              <w:t>Hazard</w:t>
            </w:r>
          </w:p>
        </w:tc>
        <w:tc>
          <w:tcPr>
            <w:tcW w:w="3827" w:type="dxa"/>
          </w:tcPr>
          <w:p w14:paraId="78786ECE" w14:textId="77777777" w:rsidR="0040302D" w:rsidRPr="00B1104A" w:rsidRDefault="0040302D" w:rsidP="00666E9F">
            <w:pPr>
              <w:rPr>
                <w:b/>
              </w:rPr>
            </w:pPr>
            <w:r w:rsidRPr="00B1104A">
              <w:rPr>
                <w:b/>
              </w:rPr>
              <w:t>Existing Control Measures</w:t>
            </w:r>
          </w:p>
        </w:tc>
        <w:tc>
          <w:tcPr>
            <w:tcW w:w="4678" w:type="dxa"/>
          </w:tcPr>
          <w:p w14:paraId="3F3FDBDB" w14:textId="77777777" w:rsidR="0040302D" w:rsidRPr="00B1104A" w:rsidRDefault="0040302D" w:rsidP="00666E9F">
            <w:pPr>
              <w:rPr>
                <w:b/>
              </w:rPr>
            </w:pPr>
            <w:r w:rsidRPr="00B1104A">
              <w:rPr>
                <w:b/>
              </w:rPr>
              <w:t>Further Controls to Reduce Risk</w:t>
            </w:r>
          </w:p>
        </w:tc>
        <w:tc>
          <w:tcPr>
            <w:tcW w:w="992" w:type="dxa"/>
          </w:tcPr>
          <w:p w14:paraId="0FE246B0" w14:textId="77777777" w:rsidR="0040302D" w:rsidRPr="00B1104A" w:rsidRDefault="0040302D" w:rsidP="00666E9F">
            <w:pPr>
              <w:rPr>
                <w:b/>
              </w:rPr>
            </w:pPr>
            <w:r w:rsidRPr="00B1104A">
              <w:rPr>
                <w:b/>
              </w:rPr>
              <w:t>Harm</w:t>
            </w:r>
          </w:p>
          <w:p w14:paraId="76BE9784" w14:textId="77777777" w:rsidR="0040302D" w:rsidRPr="00B1104A" w:rsidRDefault="0040302D" w:rsidP="00666E9F">
            <w:pPr>
              <w:rPr>
                <w:b/>
              </w:rPr>
            </w:pPr>
            <w:r w:rsidRPr="00B1104A">
              <w:rPr>
                <w:b/>
              </w:rPr>
              <w:t>(1-5)</w:t>
            </w:r>
          </w:p>
        </w:tc>
        <w:tc>
          <w:tcPr>
            <w:tcW w:w="850" w:type="dxa"/>
          </w:tcPr>
          <w:p w14:paraId="08C78B08" w14:textId="77777777" w:rsidR="0040302D" w:rsidRPr="00B1104A" w:rsidRDefault="0040302D" w:rsidP="00666E9F">
            <w:pPr>
              <w:rPr>
                <w:b/>
              </w:rPr>
            </w:pPr>
            <w:r w:rsidRPr="00B1104A">
              <w:rPr>
                <w:b/>
              </w:rPr>
              <w:t>Risk</w:t>
            </w:r>
          </w:p>
          <w:p w14:paraId="6A2D70EB" w14:textId="77777777" w:rsidR="0040302D" w:rsidRPr="00B1104A" w:rsidRDefault="0040302D" w:rsidP="00666E9F">
            <w:pPr>
              <w:rPr>
                <w:b/>
              </w:rPr>
            </w:pPr>
            <w:r w:rsidRPr="00B1104A">
              <w:rPr>
                <w:b/>
              </w:rPr>
              <w:t>(1-5)</w:t>
            </w:r>
          </w:p>
        </w:tc>
        <w:tc>
          <w:tcPr>
            <w:tcW w:w="1418" w:type="dxa"/>
            <w:gridSpan w:val="2"/>
          </w:tcPr>
          <w:p w14:paraId="6C51DE5B" w14:textId="77777777" w:rsidR="0040302D" w:rsidRPr="00B1104A" w:rsidRDefault="0040302D" w:rsidP="00666E9F">
            <w:pPr>
              <w:rPr>
                <w:b/>
              </w:rPr>
            </w:pPr>
            <w:r w:rsidRPr="00B1104A">
              <w:rPr>
                <w:b/>
              </w:rPr>
              <w:t>Risk acceptable</w:t>
            </w:r>
          </w:p>
          <w:p w14:paraId="1BCC33FC" w14:textId="77777777" w:rsidR="0040302D" w:rsidRPr="00B1104A" w:rsidRDefault="0040302D" w:rsidP="00666E9F">
            <w:pPr>
              <w:rPr>
                <w:b/>
              </w:rPr>
            </w:pPr>
            <w:r w:rsidRPr="00B1104A">
              <w:rPr>
                <w:b/>
              </w:rPr>
              <w:t>(Y/N)</w:t>
            </w:r>
          </w:p>
        </w:tc>
      </w:tr>
      <w:tr w:rsidR="0040302D" w14:paraId="463D7237" w14:textId="77777777" w:rsidTr="00666E9F">
        <w:tc>
          <w:tcPr>
            <w:tcW w:w="15701" w:type="dxa"/>
            <w:gridSpan w:val="7"/>
          </w:tcPr>
          <w:p w14:paraId="1D32F067" w14:textId="525B0580" w:rsidR="0040302D" w:rsidRDefault="00C20372" w:rsidP="00666E9F">
            <w:pPr>
              <w:jc w:val="center"/>
            </w:pPr>
            <w:r>
              <w:rPr>
                <w:b/>
              </w:rPr>
              <w:t>INDOOR ONLY</w:t>
            </w:r>
          </w:p>
        </w:tc>
      </w:tr>
      <w:tr w:rsidR="0040302D" w14:paraId="2CD955F0" w14:textId="77777777" w:rsidTr="00666E9F">
        <w:tc>
          <w:tcPr>
            <w:tcW w:w="3936" w:type="dxa"/>
          </w:tcPr>
          <w:p w14:paraId="3E5376CE" w14:textId="77777777" w:rsidR="0040302D" w:rsidRDefault="0040302D" w:rsidP="00666E9F">
            <w:r>
              <w:t>Over enthusiastic participants</w:t>
            </w:r>
          </w:p>
        </w:tc>
        <w:tc>
          <w:tcPr>
            <w:tcW w:w="3827" w:type="dxa"/>
            <w:vMerge w:val="restart"/>
          </w:tcPr>
          <w:p w14:paraId="230199F9" w14:textId="77777777" w:rsidR="0040302D" w:rsidRDefault="0040302D" w:rsidP="00666E9F">
            <w:r>
              <w:t>Adult supervision at all times</w:t>
            </w:r>
          </w:p>
        </w:tc>
        <w:tc>
          <w:tcPr>
            <w:tcW w:w="4678" w:type="dxa"/>
            <w:vMerge w:val="restart"/>
          </w:tcPr>
          <w:p w14:paraId="0F7CB6D5" w14:textId="77777777" w:rsidR="0040302D" w:rsidRDefault="0040302D" w:rsidP="00666E9F">
            <w:r>
              <w:t>Additional control from supervisors</w:t>
            </w:r>
          </w:p>
          <w:p w14:paraId="3E7EC6E5" w14:textId="77777777" w:rsidR="0040302D" w:rsidRDefault="0040302D" w:rsidP="00666E9F">
            <w:r>
              <w:t>Participants organised into small groups and told to form a line</w:t>
            </w:r>
          </w:p>
        </w:tc>
        <w:tc>
          <w:tcPr>
            <w:tcW w:w="992" w:type="dxa"/>
          </w:tcPr>
          <w:p w14:paraId="20A11DE7" w14:textId="77777777" w:rsidR="0040302D" w:rsidRDefault="0040302D" w:rsidP="00666E9F">
            <w:r>
              <w:t>1</w:t>
            </w:r>
          </w:p>
        </w:tc>
        <w:tc>
          <w:tcPr>
            <w:tcW w:w="992" w:type="dxa"/>
            <w:gridSpan w:val="2"/>
          </w:tcPr>
          <w:p w14:paraId="6004F12C" w14:textId="77777777" w:rsidR="0040302D" w:rsidRDefault="0040302D" w:rsidP="00666E9F">
            <w:r>
              <w:t>1</w:t>
            </w:r>
          </w:p>
        </w:tc>
        <w:tc>
          <w:tcPr>
            <w:tcW w:w="1276" w:type="dxa"/>
          </w:tcPr>
          <w:p w14:paraId="38A4FF0D" w14:textId="77777777" w:rsidR="0040302D" w:rsidRDefault="0051375B" w:rsidP="00666E9F">
            <w:r>
              <w:t>Y</w:t>
            </w:r>
          </w:p>
        </w:tc>
      </w:tr>
      <w:tr w:rsidR="0040302D" w14:paraId="3242C085" w14:textId="77777777" w:rsidTr="00666E9F">
        <w:tc>
          <w:tcPr>
            <w:tcW w:w="3936" w:type="dxa"/>
          </w:tcPr>
          <w:p w14:paraId="28C2A537" w14:textId="77777777" w:rsidR="0040302D" w:rsidRDefault="0040302D" w:rsidP="00666E9F">
            <w:r>
              <w:t>Spectators standing too near to participant playing</w:t>
            </w:r>
          </w:p>
        </w:tc>
        <w:tc>
          <w:tcPr>
            <w:tcW w:w="3827" w:type="dxa"/>
            <w:vMerge/>
          </w:tcPr>
          <w:p w14:paraId="4E48FE54" w14:textId="77777777" w:rsidR="0040302D" w:rsidRDefault="0040302D" w:rsidP="00666E9F"/>
        </w:tc>
        <w:tc>
          <w:tcPr>
            <w:tcW w:w="4678" w:type="dxa"/>
            <w:vMerge/>
          </w:tcPr>
          <w:p w14:paraId="6151C411" w14:textId="77777777" w:rsidR="0040302D" w:rsidRDefault="0040302D" w:rsidP="00666E9F"/>
        </w:tc>
        <w:tc>
          <w:tcPr>
            <w:tcW w:w="992" w:type="dxa"/>
          </w:tcPr>
          <w:p w14:paraId="18DB9B11" w14:textId="77777777" w:rsidR="0040302D" w:rsidRDefault="0040302D" w:rsidP="00666E9F">
            <w:r>
              <w:t>1</w:t>
            </w:r>
          </w:p>
        </w:tc>
        <w:tc>
          <w:tcPr>
            <w:tcW w:w="992" w:type="dxa"/>
            <w:gridSpan w:val="2"/>
          </w:tcPr>
          <w:p w14:paraId="3BD89B51" w14:textId="77777777" w:rsidR="0040302D" w:rsidRDefault="0040302D" w:rsidP="00666E9F">
            <w:r>
              <w:t>1</w:t>
            </w:r>
          </w:p>
        </w:tc>
        <w:tc>
          <w:tcPr>
            <w:tcW w:w="1276" w:type="dxa"/>
          </w:tcPr>
          <w:p w14:paraId="7FCB387B" w14:textId="77777777" w:rsidR="0040302D" w:rsidRDefault="0051375B" w:rsidP="00666E9F">
            <w:r>
              <w:t>Y</w:t>
            </w:r>
          </w:p>
        </w:tc>
      </w:tr>
      <w:tr w:rsidR="0040302D" w14:paraId="7151D81B" w14:textId="77777777" w:rsidTr="00666E9F">
        <w:tc>
          <w:tcPr>
            <w:tcW w:w="3936" w:type="dxa"/>
          </w:tcPr>
          <w:p w14:paraId="4E19E324" w14:textId="4F64353F" w:rsidR="00885635" w:rsidRDefault="0040302D" w:rsidP="00C20372">
            <w:r>
              <w:t>Participants jostling whilst awaiting turn</w:t>
            </w:r>
          </w:p>
        </w:tc>
        <w:tc>
          <w:tcPr>
            <w:tcW w:w="3827" w:type="dxa"/>
            <w:vMerge/>
          </w:tcPr>
          <w:p w14:paraId="522BA894" w14:textId="77777777" w:rsidR="0040302D" w:rsidRDefault="0040302D" w:rsidP="00666E9F"/>
        </w:tc>
        <w:tc>
          <w:tcPr>
            <w:tcW w:w="4678" w:type="dxa"/>
            <w:vMerge/>
          </w:tcPr>
          <w:p w14:paraId="6FEF210F" w14:textId="77777777" w:rsidR="0040302D" w:rsidRDefault="0040302D" w:rsidP="00666E9F"/>
        </w:tc>
        <w:tc>
          <w:tcPr>
            <w:tcW w:w="992" w:type="dxa"/>
          </w:tcPr>
          <w:p w14:paraId="43D440D9" w14:textId="77777777" w:rsidR="0040302D" w:rsidRDefault="0040302D" w:rsidP="00666E9F">
            <w:r>
              <w:t>1</w:t>
            </w:r>
          </w:p>
        </w:tc>
        <w:tc>
          <w:tcPr>
            <w:tcW w:w="992" w:type="dxa"/>
            <w:gridSpan w:val="2"/>
          </w:tcPr>
          <w:p w14:paraId="40C89D2C" w14:textId="77777777" w:rsidR="0040302D" w:rsidRDefault="0040302D" w:rsidP="00666E9F">
            <w:r>
              <w:t>1</w:t>
            </w:r>
          </w:p>
        </w:tc>
        <w:tc>
          <w:tcPr>
            <w:tcW w:w="1276" w:type="dxa"/>
          </w:tcPr>
          <w:p w14:paraId="6B4280BE" w14:textId="77777777" w:rsidR="0040302D" w:rsidRDefault="0051375B" w:rsidP="00666E9F">
            <w:r>
              <w:t>Y</w:t>
            </w:r>
          </w:p>
        </w:tc>
      </w:tr>
      <w:tr w:rsidR="0051375B" w14:paraId="365535E8" w14:textId="77777777" w:rsidTr="00666E9F">
        <w:tc>
          <w:tcPr>
            <w:tcW w:w="3936" w:type="dxa"/>
          </w:tcPr>
          <w:p w14:paraId="6BDC70FA" w14:textId="77777777" w:rsidR="0051375B" w:rsidRDefault="0051375B" w:rsidP="00666E9F">
            <w:r>
              <w:t>Danger of unnecessary injury</w:t>
            </w:r>
          </w:p>
        </w:tc>
        <w:tc>
          <w:tcPr>
            <w:tcW w:w="3827" w:type="dxa"/>
          </w:tcPr>
          <w:p w14:paraId="02E719B0" w14:textId="6CDFDE58" w:rsidR="0051375B" w:rsidRDefault="0051375B" w:rsidP="00666E9F">
            <w:r>
              <w:t>Ensure that no one uses the equipment who suffers from neck or back problems, is feeling unwell or suffering the effects of alcohol or drugs or is heavily pregnant</w:t>
            </w:r>
            <w:r w:rsidR="00C20372">
              <w:t xml:space="preserve">.  </w:t>
            </w:r>
          </w:p>
        </w:tc>
        <w:tc>
          <w:tcPr>
            <w:tcW w:w="4678" w:type="dxa"/>
          </w:tcPr>
          <w:p w14:paraId="67A91F78" w14:textId="77777777" w:rsidR="0051375B" w:rsidRDefault="00C20372" w:rsidP="00666E9F">
            <w:r>
              <w:t>Epileptics (photo sensitive) should be supervised during play due to constant flashing lights.  It is personal choice whether they participate or not.</w:t>
            </w:r>
          </w:p>
          <w:p w14:paraId="76D139F2" w14:textId="18249B3D" w:rsidR="00C20372" w:rsidRDefault="00C20372" w:rsidP="00666E9F">
            <w:r>
              <w:t>Noise levels are locked away during an unmanned event so participants must check the level is suitable before our staff leave (Chase the Lights, Pluck a Duck).  If noise level buttons are accessible (such as table top Arcade Game) then participants can adjust accordingly.</w:t>
            </w:r>
          </w:p>
        </w:tc>
        <w:tc>
          <w:tcPr>
            <w:tcW w:w="992" w:type="dxa"/>
          </w:tcPr>
          <w:p w14:paraId="53A8DDEB" w14:textId="77777777" w:rsidR="0051375B" w:rsidRDefault="0051375B" w:rsidP="00666E9F">
            <w:r>
              <w:t>2</w:t>
            </w:r>
          </w:p>
        </w:tc>
        <w:tc>
          <w:tcPr>
            <w:tcW w:w="992" w:type="dxa"/>
            <w:gridSpan w:val="2"/>
          </w:tcPr>
          <w:p w14:paraId="10566B99" w14:textId="77777777" w:rsidR="0051375B" w:rsidRDefault="0051375B" w:rsidP="00666E9F">
            <w:r>
              <w:t>5</w:t>
            </w:r>
          </w:p>
        </w:tc>
        <w:tc>
          <w:tcPr>
            <w:tcW w:w="1276" w:type="dxa"/>
          </w:tcPr>
          <w:p w14:paraId="5E6A7D49" w14:textId="77777777" w:rsidR="0051375B" w:rsidRDefault="0051375B" w:rsidP="00666E9F">
            <w:r>
              <w:t>N</w:t>
            </w:r>
          </w:p>
        </w:tc>
      </w:tr>
      <w:tr w:rsidR="0051375B" w14:paraId="027C96B6" w14:textId="77777777" w:rsidTr="00666E9F">
        <w:tc>
          <w:tcPr>
            <w:tcW w:w="3936" w:type="dxa"/>
          </w:tcPr>
          <w:p w14:paraId="7E01DDB1" w14:textId="77777777" w:rsidR="0051375B" w:rsidRDefault="0051375B" w:rsidP="00666E9F">
            <w:r>
              <w:t>Unruly behaviour</w:t>
            </w:r>
          </w:p>
        </w:tc>
        <w:tc>
          <w:tcPr>
            <w:tcW w:w="3827" w:type="dxa"/>
          </w:tcPr>
          <w:p w14:paraId="28A2DC64" w14:textId="77777777" w:rsidR="0051375B" w:rsidRDefault="0051375B" w:rsidP="00666E9F">
            <w:r>
              <w:t>The operator’s decision is final and refusal to abide by the operator’s guidance should result in refusal to participate</w:t>
            </w:r>
          </w:p>
        </w:tc>
        <w:tc>
          <w:tcPr>
            <w:tcW w:w="4678" w:type="dxa"/>
          </w:tcPr>
          <w:p w14:paraId="0AEDC35F" w14:textId="43DFFA60" w:rsidR="0051375B" w:rsidRDefault="00C20372" w:rsidP="00666E9F">
            <w:r>
              <w:t xml:space="preserve">Participants must take care not to hit buttons with anything other than a hand, and without excessive force!  </w:t>
            </w:r>
          </w:p>
        </w:tc>
        <w:tc>
          <w:tcPr>
            <w:tcW w:w="992" w:type="dxa"/>
          </w:tcPr>
          <w:p w14:paraId="5E6CBB39" w14:textId="77777777" w:rsidR="0051375B" w:rsidRDefault="0051375B" w:rsidP="00666E9F">
            <w:r>
              <w:t>1</w:t>
            </w:r>
          </w:p>
        </w:tc>
        <w:tc>
          <w:tcPr>
            <w:tcW w:w="992" w:type="dxa"/>
            <w:gridSpan w:val="2"/>
          </w:tcPr>
          <w:p w14:paraId="0C575DE4" w14:textId="77777777" w:rsidR="0051375B" w:rsidRDefault="0051375B" w:rsidP="00666E9F">
            <w:r>
              <w:t>2</w:t>
            </w:r>
          </w:p>
        </w:tc>
        <w:tc>
          <w:tcPr>
            <w:tcW w:w="1276" w:type="dxa"/>
          </w:tcPr>
          <w:p w14:paraId="0EB9A1B0" w14:textId="77777777" w:rsidR="0051375B" w:rsidRDefault="0051375B" w:rsidP="00666E9F">
            <w:r>
              <w:t>Y</w:t>
            </w:r>
          </w:p>
        </w:tc>
      </w:tr>
      <w:tr w:rsidR="00C20372" w14:paraId="0B63430E" w14:textId="77777777" w:rsidTr="00666E9F">
        <w:tc>
          <w:tcPr>
            <w:tcW w:w="3936" w:type="dxa"/>
          </w:tcPr>
          <w:p w14:paraId="2353100A" w14:textId="4CF42F3B" w:rsidR="00C20372" w:rsidRDefault="00C20372" w:rsidP="00666E9F">
            <w:r>
              <w:t>Unbalanced positioning.</w:t>
            </w:r>
          </w:p>
        </w:tc>
        <w:tc>
          <w:tcPr>
            <w:tcW w:w="3827" w:type="dxa"/>
          </w:tcPr>
          <w:p w14:paraId="449B0236" w14:textId="298B34E7" w:rsidR="00C20372" w:rsidRDefault="00C20372" w:rsidP="00666E9F">
            <w:r>
              <w:t>If on attachable legs, our staff will ensure a solid position by fixing the legs on securely.  If on a table, our staff will check the table is secure.</w:t>
            </w:r>
          </w:p>
        </w:tc>
        <w:tc>
          <w:tcPr>
            <w:tcW w:w="4678" w:type="dxa"/>
          </w:tcPr>
          <w:p w14:paraId="20CB6C53" w14:textId="77777777" w:rsidR="00C20372" w:rsidRDefault="00C20372" w:rsidP="00C20372">
            <w:r>
              <w:t xml:space="preserve">Once games are positioned by our staff, they are not designed to be moved by participants during an unmanned event.  If manned, they can ask for relocations of games and this will be done if possible.  </w:t>
            </w:r>
          </w:p>
          <w:p w14:paraId="09B09C66" w14:textId="0FA9E624" w:rsidR="00C20372" w:rsidRDefault="00C20372" w:rsidP="00666E9F">
            <w:r>
              <w:t>Care must be taken not to be too rough around the games to avoid unsettling their position or causing damage.</w:t>
            </w:r>
          </w:p>
        </w:tc>
        <w:tc>
          <w:tcPr>
            <w:tcW w:w="992" w:type="dxa"/>
          </w:tcPr>
          <w:p w14:paraId="576CB32B" w14:textId="77777777" w:rsidR="00C20372" w:rsidRDefault="00C20372" w:rsidP="00666E9F"/>
        </w:tc>
        <w:tc>
          <w:tcPr>
            <w:tcW w:w="992" w:type="dxa"/>
            <w:gridSpan w:val="2"/>
          </w:tcPr>
          <w:p w14:paraId="002268B8" w14:textId="77777777" w:rsidR="00C20372" w:rsidRDefault="00C20372" w:rsidP="00666E9F"/>
        </w:tc>
        <w:tc>
          <w:tcPr>
            <w:tcW w:w="1276" w:type="dxa"/>
          </w:tcPr>
          <w:p w14:paraId="43180421" w14:textId="77777777" w:rsidR="00C20372" w:rsidRDefault="00C20372" w:rsidP="00666E9F"/>
        </w:tc>
      </w:tr>
      <w:tr w:rsidR="0051375B" w14:paraId="601B7466" w14:textId="77777777" w:rsidTr="00666E9F">
        <w:tc>
          <w:tcPr>
            <w:tcW w:w="3936" w:type="dxa"/>
          </w:tcPr>
          <w:p w14:paraId="00AE7952" w14:textId="77777777" w:rsidR="0051375B" w:rsidRDefault="0051375B" w:rsidP="00666E9F">
            <w:r>
              <w:t>Electrocution</w:t>
            </w:r>
          </w:p>
        </w:tc>
        <w:tc>
          <w:tcPr>
            <w:tcW w:w="3827" w:type="dxa"/>
          </w:tcPr>
          <w:p w14:paraId="4070F0EB" w14:textId="77777777" w:rsidR="0051375B" w:rsidRDefault="0051375B" w:rsidP="00666E9F">
            <w:r>
              <w:t>The unit is inspected visually for obvious faults.  All equipment is PAT tested once a year</w:t>
            </w:r>
          </w:p>
        </w:tc>
        <w:tc>
          <w:tcPr>
            <w:tcW w:w="4678" w:type="dxa"/>
          </w:tcPr>
          <w:p w14:paraId="47D745B3" w14:textId="77777777" w:rsidR="0051375B" w:rsidRDefault="0051375B" w:rsidP="00666E9F">
            <w:r>
              <w:t>Sockets should be checked by client prior to connecting unit</w:t>
            </w:r>
          </w:p>
        </w:tc>
        <w:tc>
          <w:tcPr>
            <w:tcW w:w="992" w:type="dxa"/>
          </w:tcPr>
          <w:p w14:paraId="2899C510" w14:textId="77777777" w:rsidR="0051375B" w:rsidRDefault="0051375B" w:rsidP="00666E9F">
            <w:r>
              <w:t>1</w:t>
            </w:r>
          </w:p>
        </w:tc>
        <w:tc>
          <w:tcPr>
            <w:tcW w:w="992" w:type="dxa"/>
            <w:gridSpan w:val="2"/>
          </w:tcPr>
          <w:p w14:paraId="2E29B2E8" w14:textId="77777777" w:rsidR="0051375B" w:rsidRDefault="0051375B" w:rsidP="00666E9F">
            <w:r>
              <w:t>3</w:t>
            </w:r>
          </w:p>
        </w:tc>
        <w:tc>
          <w:tcPr>
            <w:tcW w:w="1276" w:type="dxa"/>
          </w:tcPr>
          <w:p w14:paraId="10C13BAF" w14:textId="77777777" w:rsidR="0051375B" w:rsidRDefault="0051375B" w:rsidP="00666E9F">
            <w:r>
              <w:t>3</w:t>
            </w:r>
          </w:p>
        </w:tc>
      </w:tr>
    </w:tbl>
    <w:p w14:paraId="41442C82" w14:textId="497267BA" w:rsidR="00B0366A" w:rsidRDefault="00B0366A" w:rsidP="00B0366A">
      <w:pPr>
        <w:pStyle w:val="ListParagraph"/>
        <w:jc w:val="center"/>
        <w:rPr>
          <w:sz w:val="16"/>
          <w:szCs w:val="16"/>
        </w:rPr>
      </w:pPr>
      <w:r>
        <w:rPr>
          <w:sz w:val="16"/>
          <w:szCs w:val="16"/>
        </w:rPr>
        <w:t>JUNE 202</w:t>
      </w:r>
      <w:r w:rsidR="00F157C9">
        <w:rPr>
          <w:sz w:val="16"/>
          <w:szCs w:val="16"/>
        </w:rPr>
        <w:t>5</w:t>
      </w:r>
    </w:p>
    <w:p w14:paraId="6F6C4BF8" w14:textId="04C7FC3A" w:rsidR="00B0366A" w:rsidRDefault="00991378" w:rsidP="00B0366A">
      <w:pPr>
        <w:pStyle w:val="ListParagraph"/>
        <w:rPr>
          <w:sz w:val="16"/>
          <w:szCs w:val="16"/>
        </w:rPr>
      </w:pPr>
      <w:r>
        <w:rPr>
          <w:sz w:val="16"/>
          <w:szCs w:val="16"/>
        </w:rPr>
        <w:t>C</w:t>
      </w:r>
      <w:r w:rsidR="00B0366A">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679410A6" w14:textId="105252EE" w:rsidR="0040302D" w:rsidRDefault="0040302D" w:rsidP="00C20372">
      <w:pPr>
        <w:pStyle w:val="ListParagraph"/>
      </w:pPr>
    </w:p>
    <w:sectPr w:rsidR="0040302D"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62452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EEE"/>
    <w:rsid w:val="000E58E5"/>
    <w:rsid w:val="00115DCC"/>
    <w:rsid w:val="001A6A03"/>
    <w:rsid w:val="001F4012"/>
    <w:rsid w:val="002C214D"/>
    <w:rsid w:val="002D7E7F"/>
    <w:rsid w:val="00305615"/>
    <w:rsid w:val="003A4D00"/>
    <w:rsid w:val="0040302D"/>
    <w:rsid w:val="00403FC1"/>
    <w:rsid w:val="00433180"/>
    <w:rsid w:val="00453946"/>
    <w:rsid w:val="0051375B"/>
    <w:rsid w:val="00515108"/>
    <w:rsid w:val="00526372"/>
    <w:rsid w:val="005F1655"/>
    <w:rsid w:val="006907DE"/>
    <w:rsid w:val="00736DD7"/>
    <w:rsid w:val="0077546B"/>
    <w:rsid w:val="0077568B"/>
    <w:rsid w:val="00812AA9"/>
    <w:rsid w:val="00885635"/>
    <w:rsid w:val="0089038E"/>
    <w:rsid w:val="00931980"/>
    <w:rsid w:val="00991378"/>
    <w:rsid w:val="009D6AED"/>
    <w:rsid w:val="009E3E50"/>
    <w:rsid w:val="00A41A28"/>
    <w:rsid w:val="00A94EE3"/>
    <w:rsid w:val="00B0366A"/>
    <w:rsid w:val="00B1104A"/>
    <w:rsid w:val="00B33FCF"/>
    <w:rsid w:val="00BF162B"/>
    <w:rsid w:val="00C20372"/>
    <w:rsid w:val="00D26A25"/>
    <w:rsid w:val="00D41EEE"/>
    <w:rsid w:val="00D53764"/>
    <w:rsid w:val="00DB15BC"/>
    <w:rsid w:val="00E62373"/>
    <w:rsid w:val="00ED044E"/>
    <w:rsid w:val="00F157C9"/>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E39A12"/>
  <w15:docId w15:val="{5AA47DFD-43FE-4822-BCE9-7C03D32F8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018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417</Words>
  <Characters>2079</Characters>
  <Application>Microsoft Office Word</Application>
  <DocSecurity>0</DocSecurity>
  <Lines>94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2025-08-15T12:43:00Z</dcterms:created>
  <dcterms:modified xsi:type="dcterms:W3CDTF">2025-08-15T12:43:00Z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046d0261-1b6c-451f-a796-1272d89e8c82</vt:lpwstr>
  </property>
</Properties>
</file>